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6008" w:rsidRDefault="00917F7D">
      <w:pPr>
        <w:pStyle w:val="Standard"/>
        <w:jc w:val="center"/>
      </w:pPr>
      <w:bookmarkStart w:id="0" w:name="_GoBack"/>
      <w:bookmarkEnd w:id="0"/>
      <w:r>
        <w:rPr>
          <w:b/>
          <w:bCs/>
          <w:i/>
          <w:iCs/>
          <w:noProof/>
          <w:color w:val="009900"/>
          <w:sz w:val="32"/>
          <w:szCs w:val="32"/>
          <w:lang w:val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2837163</wp:posOffset>
            </wp:positionH>
            <wp:positionV relativeFrom="paragraph">
              <wp:posOffset>-409678</wp:posOffset>
            </wp:positionV>
            <wp:extent cx="444956" cy="521281"/>
            <wp:effectExtent l="0" t="0" r="0" b="0"/>
            <wp:wrapTopAndBottom/>
            <wp:docPr id="1" name="obrázky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956" cy="5212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color w:val="009900"/>
          <w:sz w:val="32"/>
          <w:szCs w:val="32"/>
          <w:lang w:val="cs-CZ"/>
        </w:rPr>
        <w:t xml:space="preserve">ČMMJ, </w:t>
      </w:r>
      <w:proofErr w:type="spellStart"/>
      <w:r>
        <w:rPr>
          <w:b/>
          <w:bCs/>
          <w:i/>
          <w:iCs/>
          <w:color w:val="009900"/>
          <w:sz w:val="32"/>
          <w:szCs w:val="32"/>
          <w:lang w:val="cs-CZ"/>
        </w:rPr>
        <w:t>z.s</w:t>
      </w:r>
      <w:proofErr w:type="spellEnd"/>
      <w:r>
        <w:rPr>
          <w:b/>
          <w:bCs/>
          <w:i/>
          <w:iCs/>
          <w:color w:val="009900"/>
          <w:sz w:val="32"/>
          <w:szCs w:val="32"/>
          <w:lang w:val="cs-CZ"/>
        </w:rPr>
        <w:t>. - Okresní myslivecký spolek Strakonice</w:t>
      </w:r>
    </w:p>
    <w:p w:rsidR="00666008" w:rsidRDefault="00917F7D">
      <w:pPr>
        <w:pStyle w:val="Standard"/>
        <w:jc w:val="center"/>
        <w:rPr>
          <w:b/>
          <w:bCs/>
          <w:i/>
          <w:iCs/>
          <w:color w:val="009900"/>
          <w:sz w:val="32"/>
          <w:szCs w:val="32"/>
          <w:lang w:val="cs-CZ"/>
        </w:rPr>
      </w:pPr>
      <w:r>
        <w:rPr>
          <w:b/>
          <w:bCs/>
          <w:i/>
          <w:iCs/>
          <w:color w:val="009900"/>
          <w:sz w:val="32"/>
          <w:szCs w:val="32"/>
          <w:lang w:val="cs-CZ"/>
        </w:rPr>
        <w:t xml:space="preserve"> ve spolupráci s MS Kolčava Novosedly</w:t>
      </w:r>
    </w:p>
    <w:p w:rsidR="00666008" w:rsidRDefault="00917F7D">
      <w:pPr>
        <w:pStyle w:val="Standard"/>
        <w:jc w:val="center"/>
      </w:pPr>
      <w:r>
        <w:rPr>
          <w:rFonts w:ascii="Comic Sans MS" w:hAnsi="Comic Sans MS" w:cs="Comic Sans MS"/>
          <w:b/>
          <w:bCs/>
          <w:i/>
          <w:iCs/>
          <w:color w:val="009900"/>
          <w:sz w:val="32"/>
          <w:szCs w:val="32"/>
          <w:lang w:val="cs-CZ"/>
        </w:rPr>
        <w:t xml:space="preserve">  </w:t>
      </w:r>
      <w:r>
        <w:rPr>
          <w:rFonts w:cs="Times New Roman"/>
          <w:b/>
          <w:bCs/>
          <w:i/>
          <w:iCs/>
          <w:color w:val="009900"/>
          <w:sz w:val="26"/>
          <w:szCs w:val="26"/>
          <w:lang w:val="cs-CZ"/>
        </w:rPr>
        <w:t>pořádají</w:t>
      </w:r>
    </w:p>
    <w:p w:rsidR="00666008" w:rsidRDefault="00917F7D">
      <w:pPr>
        <w:pStyle w:val="Standard"/>
        <w:jc w:val="center"/>
        <w:rPr>
          <w:b/>
          <w:bCs/>
          <w:i/>
          <w:iCs/>
          <w:color w:val="009900"/>
          <w:sz w:val="26"/>
          <w:szCs w:val="26"/>
          <w:lang w:val="cs-CZ"/>
        </w:rPr>
      </w:pPr>
      <w:r>
        <w:rPr>
          <w:b/>
          <w:bCs/>
          <w:i/>
          <w:iCs/>
          <w:color w:val="009900"/>
          <w:sz w:val="26"/>
          <w:szCs w:val="26"/>
          <w:lang w:val="cs-CZ"/>
        </w:rPr>
        <w:t xml:space="preserve">   z pověření odborů životního prostředí</w:t>
      </w:r>
    </w:p>
    <w:p w:rsidR="00666008" w:rsidRDefault="00917F7D">
      <w:pPr>
        <w:pStyle w:val="Standard"/>
        <w:jc w:val="center"/>
        <w:rPr>
          <w:b/>
          <w:bCs/>
          <w:i/>
          <w:iCs/>
          <w:color w:val="009900"/>
          <w:sz w:val="26"/>
          <w:szCs w:val="26"/>
          <w:lang w:val="cs-CZ"/>
        </w:rPr>
      </w:pPr>
      <w:r>
        <w:rPr>
          <w:b/>
          <w:bCs/>
          <w:i/>
          <w:iCs/>
          <w:color w:val="009900"/>
          <w:sz w:val="26"/>
          <w:szCs w:val="26"/>
          <w:lang w:val="cs-CZ"/>
        </w:rPr>
        <w:t xml:space="preserve">      Městských úřadů Strakonice, Blatná a Vodňany,</w:t>
      </w:r>
    </w:p>
    <w:p w:rsidR="00666008" w:rsidRDefault="00666008">
      <w:pPr>
        <w:pStyle w:val="Standard"/>
        <w:jc w:val="center"/>
        <w:rPr>
          <w:b/>
          <w:bCs/>
          <w:i/>
          <w:iCs/>
          <w:color w:val="009900"/>
          <w:sz w:val="36"/>
          <w:szCs w:val="36"/>
          <w:lang w:val="cs-CZ"/>
        </w:rPr>
      </w:pPr>
    </w:p>
    <w:p w:rsidR="00666008" w:rsidRDefault="00917F7D">
      <w:pPr>
        <w:pStyle w:val="Standard"/>
        <w:jc w:val="center"/>
      </w:pPr>
      <w:r>
        <w:rPr>
          <w:b/>
          <w:bCs/>
          <w:i/>
          <w:iCs/>
          <w:color w:val="FF0000"/>
          <w:sz w:val="48"/>
          <w:szCs w:val="48"/>
          <w:lang w:val="cs-CZ"/>
        </w:rPr>
        <w:t xml:space="preserve">ve dnech </w:t>
      </w:r>
      <w:proofErr w:type="gramStart"/>
      <w:r>
        <w:rPr>
          <w:b/>
          <w:bCs/>
          <w:i/>
          <w:iCs/>
          <w:color w:val="FF0000"/>
          <w:sz w:val="48"/>
          <w:szCs w:val="48"/>
          <w:lang w:val="cs-CZ"/>
        </w:rPr>
        <w:t>21 - 24</w:t>
      </w:r>
      <w:proofErr w:type="gramEnd"/>
      <w:r>
        <w:rPr>
          <w:b/>
          <w:bCs/>
          <w:i/>
          <w:iCs/>
          <w:color w:val="FF0000"/>
          <w:sz w:val="48"/>
          <w:szCs w:val="48"/>
          <w:lang w:val="cs-CZ"/>
        </w:rPr>
        <w:t>. května 2026</w:t>
      </w:r>
    </w:p>
    <w:p w:rsidR="00666008" w:rsidRDefault="00666008">
      <w:pPr>
        <w:pStyle w:val="Standard"/>
        <w:jc w:val="center"/>
        <w:rPr>
          <w:b/>
          <w:bCs/>
          <w:i/>
          <w:iCs/>
          <w:color w:val="000000"/>
          <w:sz w:val="48"/>
          <w:szCs w:val="48"/>
          <w:lang w:val="cs-CZ"/>
        </w:rPr>
      </w:pPr>
    </w:p>
    <w:p w:rsidR="00666008" w:rsidRDefault="00917F7D">
      <w:pPr>
        <w:pStyle w:val="Standard"/>
        <w:jc w:val="center"/>
      </w:pPr>
      <w:r>
        <w:rPr>
          <w:b/>
          <w:bCs/>
          <w:i/>
          <w:iCs/>
          <w:color w:val="000000"/>
          <w:sz w:val="48"/>
          <w:szCs w:val="48"/>
          <w:lang w:val="cs-CZ"/>
        </w:rPr>
        <w:t>CHOVATELSKOU PŘEHLÍDKU TROFEJÍ LOVNÉ ZVĚŘE ZA ROK 2025</w:t>
      </w:r>
    </w:p>
    <w:p w:rsidR="00666008" w:rsidRDefault="00666008">
      <w:pPr>
        <w:pStyle w:val="Standard"/>
        <w:jc w:val="center"/>
        <w:rPr>
          <w:b/>
          <w:bCs/>
          <w:i/>
          <w:iCs/>
          <w:color w:val="009900"/>
          <w:sz w:val="44"/>
          <w:szCs w:val="44"/>
          <w:lang w:val="cs-CZ"/>
        </w:rPr>
      </w:pPr>
    </w:p>
    <w:p w:rsidR="00666008" w:rsidRDefault="00917F7D">
      <w:pPr>
        <w:pStyle w:val="Standard"/>
        <w:tabs>
          <w:tab w:val="left" w:pos="7460"/>
        </w:tabs>
        <w:jc w:val="center"/>
      </w:pPr>
      <w:r>
        <w:rPr>
          <w:rFonts w:ascii="Clarendon Extended" w:hAnsi="Clarendon Extended" w:cs="Clarendon Extended"/>
          <w:sz w:val="48"/>
          <w:szCs w:val="48"/>
          <w:lang w:val="cs-CZ"/>
        </w:rPr>
        <w:t>Přehlídka se koná v Kulturním domě v </w:t>
      </w:r>
      <w:proofErr w:type="gramStart"/>
      <w:r>
        <w:rPr>
          <w:rFonts w:ascii="Clarendon Extended" w:hAnsi="Clarendon Extended" w:cs="Clarendon Extended"/>
          <w:sz w:val="48"/>
          <w:szCs w:val="48"/>
          <w:lang w:val="cs-CZ"/>
        </w:rPr>
        <w:t>hostinci - NOVOSEDLY</w:t>
      </w:r>
      <w:proofErr w:type="gramEnd"/>
      <w:r>
        <w:rPr>
          <w:rFonts w:ascii="Clarendon Extended" w:hAnsi="Clarendon Extended" w:cs="Clarendon Extended"/>
          <w:sz w:val="48"/>
          <w:szCs w:val="48"/>
          <w:lang w:val="cs-CZ"/>
        </w:rPr>
        <w:t xml:space="preserve"> č.p. 130</w:t>
      </w:r>
    </w:p>
    <w:p w:rsidR="00666008" w:rsidRDefault="00666008">
      <w:pPr>
        <w:pStyle w:val="Standard"/>
        <w:tabs>
          <w:tab w:val="left" w:pos="7460"/>
        </w:tabs>
        <w:jc w:val="center"/>
        <w:rPr>
          <w:rFonts w:ascii="Clarendon Extended" w:hAnsi="Clarendon Extended" w:cs="Clarendon Extended"/>
          <w:color w:val="009900"/>
          <w:sz w:val="48"/>
          <w:szCs w:val="48"/>
          <w:lang w:val="cs-CZ"/>
        </w:rPr>
      </w:pPr>
    </w:p>
    <w:p w:rsidR="00666008" w:rsidRDefault="00917F7D">
      <w:pPr>
        <w:pStyle w:val="Standard"/>
        <w:tabs>
          <w:tab w:val="left" w:pos="7460"/>
        </w:tabs>
      </w:pPr>
      <w:r>
        <w:rPr>
          <w:noProof/>
          <w:color w:val="000000"/>
          <w:sz w:val="48"/>
          <w:szCs w:val="48"/>
          <w:lang w:val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923723" cy="2960278"/>
            <wp:effectExtent l="0" t="0" r="0" b="0"/>
            <wp:wrapTopAndBottom/>
            <wp:docPr id="2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3723" cy="29602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66008" w:rsidRDefault="00917F7D">
      <w:pPr>
        <w:pStyle w:val="Standard"/>
        <w:tabs>
          <w:tab w:val="left" w:pos="6893"/>
        </w:tabs>
        <w:ind w:left="-567"/>
        <w:jc w:val="center"/>
      </w:pPr>
      <w:r>
        <w:rPr>
          <w:b/>
          <w:color w:val="000000"/>
          <w:sz w:val="48"/>
          <w:szCs w:val="48"/>
          <w:lang w:val="cs-CZ"/>
        </w:rPr>
        <w:t xml:space="preserve">  </w:t>
      </w:r>
      <w:r>
        <w:rPr>
          <w:color w:val="000000"/>
          <w:sz w:val="40"/>
          <w:szCs w:val="40"/>
          <w:lang w:val="cs-CZ"/>
        </w:rPr>
        <w:t>Otevírací doba:</w:t>
      </w:r>
    </w:p>
    <w:tbl>
      <w:tblPr>
        <w:tblW w:w="7590" w:type="dxa"/>
        <w:tblInd w:w="10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1080"/>
        <w:gridCol w:w="4470"/>
      </w:tblGrid>
      <w:tr w:rsidR="00666008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008" w:rsidRDefault="00917F7D">
            <w:pPr>
              <w:pStyle w:val="Standard"/>
              <w:tabs>
                <w:tab w:val="left" w:pos="7460"/>
              </w:tabs>
              <w:rPr>
                <w:b/>
                <w:color w:val="000000"/>
                <w:sz w:val="32"/>
                <w:szCs w:val="32"/>
                <w:lang w:val="cs-CZ"/>
              </w:rPr>
            </w:pPr>
            <w:r>
              <w:rPr>
                <w:b/>
                <w:color w:val="000000"/>
                <w:sz w:val="32"/>
                <w:szCs w:val="32"/>
                <w:lang w:val="cs-CZ"/>
              </w:rPr>
              <w:t>čtvrtek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008" w:rsidRDefault="00917F7D">
            <w:pPr>
              <w:pStyle w:val="Standard"/>
              <w:tabs>
                <w:tab w:val="left" w:pos="7460"/>
              </w:tabs>
              <w:jc w:val="center"/>
            </w:pPr>
            <w:r>
              <w:rPr>
                <w:b/>
                <w:color w:val="000000"/>
                <w:sz w:val="32"/>
                <w:szCs w:val="32"/>
                <w:lang w:val="cs-CZ"/>
              </w:rPr>
              <w:t>21.5.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008" w:rsidRDefault="00917F7D">
            <w:pPr>
              <w:pStyle w:val="Standard"/>
              <w:tabs>
                <w:tab w:val="left" w:pos="7120"/>
              </w:tabs>
              <w:ind w:left="-340"/>
              <w:jc w:val="right"/>
              <w:rPr>
                <w:b/>
                <w:color w:val="000000"/>
                <w:sz w:val="32"/>
                <w:szCs w:val="32"/>
                <w:lang w:val="cs-CZ"/>
              </w:rPr>
            </w:pPr>
            <w:r>
              <w:rPr>
                <w:b/>
                <w:color w:val="000000"/>
                <w:sz w:val="32"/>
                <w:szCs w:val="32"/>
                <w:lang w:val="cs-CZ"/>
              </w:rPr>
              <w:t>od 10.00 - 18:00 hod.</w:t>
            </w:r>
          </w:p>
        </w:tc>
      </w:tr>
      <w:tr w:rsidR="00666008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008" w:rsidRDefault="00917F7D">
            <w:pPr>
              <w:pStyle w:val="Standard"/>
              <w:tabs>
                <w:tab w:val="left" w:pos="7460"/>
              </w:tabs>
              <w:rPr>
                <w:b/>
                <w:color w:val="000000"/>
                <w:sz w:val="32"/>
                <w:szCs w:val="32"/>
                <w:lang w:val="cs-CZ"/>
              </w:rPr>
            </w:pPr>
            <w:r>
              <w:rPr>
                <w:b/>
                <w:color w:val="000000"/>
                <w:sz w:val="32"/>
                <w:szCs w:val="32"/>
                <w:lang w:val="cs-CZ"/>
              </w:rPr>
              <w:t>pátek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008" w:rsidRDefault="00917F7D">
            <w:pPr>
              <w:pStyle w:val="Standard"/>
              <w:tabs>
                <w:tab w:val="left" w:pos="7460"/>
              </w:tabs>
              <w:jc w:val="center"/>
            </w:pPr>
            <w:r>
              <w:rPr>
                <w:b/>
                <w:color w:val="000000"/>
                <w:sz w:val="32"/>
                <w:szCs w:val="32"/>
                <w:lang w:val="cs-CZ"/>
              </w:rPr>
              <w:t>22.5.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008" w:rsidRDefault="00917F7D">
            <w:pPr>
              <w:pStyle w:val="Standard"/>
              <w:tabs>
                <w:tab w:val="left" w:pos="6893"/>
              </w:tabs>
              <w:ind w:left="-567"/>
              <w:jc w:val="right"/>
              <w:rPr>
                <w:b/>
                <w:color w:val="000000"/>
                <w:sz w:val="32"/>
                <w:szCs w:val="32"/>
                <w:lang w:val="cs-CZ"/>
              </w:rPr>
            </w:pPr>
            <w:r>
              <w:rPr>
                <w:b/>
                <w:color w:val="000000"/>
                <w:sz w:val="32"/>
                <w:szCs w:val="32"/>
                <w:lang w:val="cs-CZ"/>
              </w:rPr>
              <w:t>od 10.00 - 18:00 hod.</w:t>
            </w:r>
          </w:p>
        </w:tc>
      </w:tr>
      <w:tr w:rsidR="00666008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008" w:rsidRDefault="00917F7D">
            <w:pPr>
              <w:pStyle w:val="Standard"/>
              <w:tabs>
                <w:tab w:val="left" w:pos="7460"/>
              </w:tabs>
              <w:rPr>
                <w:b/>
                <w:color w:val="000000"/>
                <w:sz w:val="32"/>
                <w:szCs w:val="32"/>
                <w:lang w:val="cs-CZ"/>
              </w:rPr>
            </w:pPr>
            <w:r>
              <w:rPr>
                <w:b/>
                <w:color w:val="000000"/>
                <w:sz w:val="32"/>
                <w:szCs w:val="32"/>
                <w:lang w:val="cs-CZ"/>
              </w:rPr>
              <w:t>sobota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008" w:rsidRDefault="00917F7D">
            <w:pPr>
              <w:pStyle w:val="Standard"/>
              <w:tabs>
                <w:tab w:val="left" w:pos="7460"/>
              </w:tabs>
              <w:jc w:val="center"/>
            </w:pPr>
            <w:r>
              <w:rPr>
                <w:b/>
                <w:color w:val="000000"/>
                <w:sz w:val="32"/>
                <w:szCs w:val="32"/>
                <w:lang w:val="cs-CZ"/>
              </w:rPr>
              <w:t>23.5.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008" w:rsidRDefault="00917F7D">
            <w:pPr>
              <w:pStyle w:val="Standard"/>
              <w:tabs>
                <w:tab w:val="left" w:pos="6893"/>
              </w:tabs>
              <w:ind w:left="-567"/>
              <w:jc w:val="right"/>
              <w:rPr>
                <w:b/>
                <w:color w:val="000000"/>
                <w:sz w:val="32"/>
                <w:szCs w:val="32"/>
                <w:lang w:val="cs-CZ"/>
              </w:rPr>
            </w:pPr>
            <w:r>
              <w:rPr>
                <w:b/>
                <w:color w:val="000000"/>
                <w:sz w:val="32"/>
                <w:szCs w:val="32"/>
                <w:lang w:val="cs-CZ"/>
              </w:rPr>
              <w:t>od 10.00 - 18:00 hod.</w:t>
            </w:r>
          </w:p>
        </w:tc>
      </w:tr>
      <w:tr w:rsidR="00666008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008" w:rsidRDefault="00917F7D">
            <w:pPr>
              <w:pStyle w:val="Standard"/>
              <w:tabs>
                <w:tab w:val="left" w:pos="7460"/>
              </w:tabs>
              <w:rPr>
                <w:b/>
                <w:color w:val="000000"/>
                <w:sz w:val="32"/>
                <w:szCs w:val="32"/>
                <w:lang w:val="cs-CZ"/>
              </w:rPr>
            </w:pPr>
            <w:r>
              <w:rPr>
                <w:b/>
                <w:color w:val="000000"/>
                <w:sz w:val="32"/>
                <w:szCs w:val="32"/>
                <w:lang w:val="cs-CZ"/>
              </w:rPr>
              <w:t>neděle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008" w:rsidRDefault="00917F7D">
            <w:pPr>
              <w:pStyle w:val="Standard"/>
              <w:tabs>
                <w:tab w:val="left" w:pos="7460"/>
              </w:tabs>
              <w:jc w:val="center"/>
            </w:pPr>
            <w:r>
              <w:rPr>
                <w:b/>
                <w:color w:val="000000"/>
                <w:sz w:val="32"/>
                <w:szCs w:val="32"/>
                <w:lang w:val="cs-CZ"/>
              </w:rPr>
              <w:t>24.5.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008" w:rsidRDefault="00917F7D">
            <w:pPr>
              <w:pStyle w:val="Standard"/>
              <w:tabs>
                <w:tab w:val="left" w:pos="7460"/>
              </w:tabs>
              <w:jc w:val="right"/>
            </w:pPr>
            <w:r>
              <w:rPr>
                <w:b/>
                <w:color w:val="000000"/>
                <w:sz w:val="32"/>
                <w:szCs w:val="32"/>
                <w:lang w:val="cs-CZ"/>
              </w:rPr>
              <w:t>od 10.00 - 12:00 hod.</w:t>
            </w:r>
          </w:p>
        </w:tc>
      </w:tr>
    </w:tbl>
    <w:p w:rsidR="00666008" w:rsidRDefault="00666008">
      <w:pPr>
        <w:pStyle w:val="Standard"/>
        <w:tabs>
          <w:tab w:val="left" w:pos="6893"/>
        </w:tabs>
        <w:ind w:left="-567"/>
        <w:rPr>
          <w:color w:val="000000"/>
          <w:lang w:val="cs-CZ"/>
        </w:rPr>
      </w:pPr>
    </w:p>
    <w:p w:rsidR="00666008" w:rsidRDefault="00917F7D">
      <w:pPr>
        <w:pStyle w:val="Standard"/>
        <w:tabs>
          <w:tab w:val="left" w:pos="6893"/>
        </w:tabs>
        <w:ind w:left="-567"/>
        <w:jc w:val="center"/>
      </w:pPr>
      <w:r>
        <w:rPr>
          <w:color w:val="FFFFFF"/>
          <w:sz w:val="28"/>
          <w:szCs w:val="28"/>
          <w:lang w:val="cs-CZ"/>
        </w:rPr>
        <w:t xml:space="preserve">          </w:t>
      </w:r>
      <w:r>
        <w:rPr>
          <w:color w:val="000000"/>
          <w:sz w:val="28"/>
          <w:szCs w:val="28"/>
          <w:lang w:val="cs-CZ"/>
        </w:rPr>
        <w:t xml:space="preserve"> </w:t>
      </w:r>
      <w:r>
        <w:rPr>
          <w:color w:val="000000"/>
          <w:lang w:val="cs-CZ"/>
        </w:rPr>
        <w:t xml:space="preserve">   V neděli 24.5.2026 od 13:00 hodin si zástupci jednotlivých honiteb zajistí odvoz trofejí z výstavy,</w:t>
      </w:r>
    </w:p>
    <w:p w:rsidR="00666008" w:rsidRDefault="00917F7D">
      <w:pPr>
        <w:pStyle w:val="Standard"/>
        <w:tabs>
          <w:tab w:val="left" w:pos="6893"/>
        </w:tabs>
        <w:ind w:left="-567"/>
        <w:jc w:val="center"/>
      </w:pPr>
      <w:r>
        <w:rPr>
          <w:b/>
          <w:bCs/>
          <w:i/>
          <w:iCs/>
          <w:color w:val="000000"/>
          <w:lang w:val="cs-CZ"/>
        </w:rPr>
        <w:t>které jim budou předány proti podpisu.</w:t>
      </w:r>
    </w:p>
    <w:sectPr w:rsidR="00666008">
      <w:pgSz w:w="11906" w:h="16838"/>
      <w:pgMar w:top="454" w:right="1134" w:bottom="45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17F7D">
      <w:r>
        <w:separator/>
      </w:r>
    </w:p>
  </w:endnote>
  <w:endnote w:type="continuationSeparator" w:id="0">
    <w:p w:rsidR="00000000" w:rsidRDefault="0091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larendon Extended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17F7D">
      <w:r>
        <w:rPr>
          <w:color w:val="000000"/>
        </w:rPr>
        <w:separator/>
      </w:r>
    </w:p>
  </w:footnote>
  <w:footnote w:type="continuationSeparator" w:id="0">
    <w:p w:rsidR="00000000" w:rsidRDefault="00917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66008"/>
    <w:rsid w:val="00666008"/>
    <w:rsid w:val="0091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4C193-0501-4ECF-97C1-FB57DAC8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571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uzivatel-pc</dc:creator>
  <cp:lastModifiedBy>Ladislav Hořejší</cp:lastModifiedBy>
  <cp:revision>2</cp:revision>
  <cp:lastPrinted>2021-06-16T09:07:00Z</cp:lastPrinted>
  <dcterms:created xsi:type="dcterms:W3CDTF">2026-02-25T09:42:00Z</dcterms:created>
  <dcterms:modified xsi:type="dcterms:W3CDTF">2026-02-25T09:42:00Z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